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14" w:rsidRPr="006B280F" w:rsidRDefault="00C63814" w:rsidP="006B280F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754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</w:t>
      </w:r>
      <w:r w:rsidRPr="00C638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 наличии печатных и электронных образовательных и информационных ресурсов</w:t>
      </w:r>
      <w:r w:rsidRPr="00175495">
        <w:rPr>
          <w:rFonts w:ascii="Times New Roman" w:hAnsi="Times New Roman"/>
          <w:sz w:val="28"/>
          <w:szCs w:val="28"/>
        </w:rPr>
        <w:t xml:space="preserve"> </w:t>
      </w:r>
      <w:r w:rsidRPr="001754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учебно-методической документации </w:t>
      </w:r>
      <w:r w:rsidR="006B28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реализуемым в соответствии с </w:t>
      </w:r>
      <w:r w:rsidRPr="001754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лицензией образовательным программам </w:t>
      </w:r>
      <w:r w:rsidRPr="006B28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 Муниципальном бюджетном учреждении дополнительного образования «Центре развития творчества детей и юношества» г. Каменск</w:t>
      </w:r>
      <w:r w:rsidR="007B031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</w:t>
      </w:r>
      <w:r w:rsidRPr="006B28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-Шахтинского, РО</w:t>
      </w:r>
      <w:r w:rsidR="007B031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»</w:t>
      </w:r>
      <w:r w:rsidRPr="006B28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C63814" w:rsidRPr="00C63814" w:rsidRDefault="00C63814" w:rsidP="00C6381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72F"/>
          <w:sz w:val="30"/>
          <w:szCs w:val="30"/>
          <w:lang w:eastAsia="ru-RU"/>
        </w:rPr>
      </w:pPr>
    </w:p>
    <w:p w:rsidR="00C63814" w:rsidRPr="00C63814" w:rsidRDefault="00C63814" w:rsidP="00C63814">
      <w:pPr>
        <w:rPr>
          <w:rFonts w:ascii="Times New Roman" w:eastAsia="Times New Roman" w:hAnsi="Times New Roman"/>
          <w:vanish/>
          <w:lang w:eastAsia="ru-RU"/>
        </w:rPr>
      </w:pPr>
    </w:p>
    <w:p w:rsidR="00C63814" w:rsidRPr="00C63814" w:rsidRDefault="00C63814" w:rsidP="00C63814">
      <w:pPr>
        <w:shd w:val="clear" w:color="auto" w:fill="FFFFFF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  <w:r w:rsidRPr="00C63814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 </w:t>
      </w:r>
    </w:p>
    <w:tbl>
      <w:tblPr>
        <w:tblW w:w="10632" w:type="dxa"/>
        <w:tblInd w:w="-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401"/>
        <w:gridCol w:w="5696"/>
      </w:tblGrid>
      <w:tr w:rsidR="00C63814" w:rsidRPr="00C63814" w:rsidTr="00C63814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3814" w:rsidRPr="00C63814" w:rsidRDefault="00C63814" w:rsidP="00C6381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381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C6381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</w:t>
            </w:r>
            <w:proofErr w:type="gramEnd"/>
            <w:r w:rsidRPr="00C6381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3814" w:rsidRPr="00C63814" w:rsidRDefault="00C63814" w:rsidP="00C6381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381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3814" w:rsidRPr="00C63814" w:rsidRDefault="00C63814" w:rsidP="00D914C0">
            <w:pPr>
              <w:ind w:left="75" w:right="75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381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Наличие печатных и (или) электронных образовательных и информационных ресурсов </w:t>
            </w:r>
          </w:p>
        </w:tc>
      </w:tr>
      <w:tr w:rsidR="00C63814" w:rsidRPr="00C63814" w:rsidTr="00C63814"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3814" w:rsidRPr="00C63814" w:rsidRDefault="00C63814" w:rsidP="00C6381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381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3814" w:rsidRPr="00C63814" w:rsidRDefault="00C63814" w:rsidP="00C63814">
            <w:pPr>
              <w:spacing w:before="75" w:after="75"/>
              <w:ind w:left="75" w:right="7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381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53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96" w:rsidRDefault="00C63814" w:rsidP="00C63814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C6381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  <w:r w:rsidR="002A029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Нет</w:t>
            </w:r>
          </w:p>
          <w:p w:rsidR="00BC1839" w:rsidRDefault="002A0296" w:rsidP="00C63814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hyperlink r:id="rId5" w:history="1">
              <w:r w:rsidRPr="00E1363F">
                <w:rPr>
                  <w:rStyle w:val="af3"/>
                  <w:rFonts w:ascii="Times New Roman" w:eastAsia="Times New Roman" w:hAnsi="Times New Roman"/>
                  <w:sz w:val="23"/>
                  <w:szCs w:val="23"/>
                  <w:lang w:eastAsia="ru-RU"/>
                </w:rPr>
                <w:t>http://kamensk-crtdiu.ru/?page_id=564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 - </w:t>
            </w:r>
            <w:r w:rsidR="00D914C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Электронная библиотека на сайте МБУ ДО «ЦРТД и </w:t>
            </w:r>
            <w:proofErr w:type="gramStart"/>
            <w:r w:rsidR="00D914C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Ю</w:t>
            </w:r>
            <w:proofErr w:type="gramEnd"/>
            <w:r w:rsidR="00D914C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  <w:r w:rsidR="00BC1839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для педаг</w:t>
            </w:r>
            <w:r w:rsidR="00AE7DE5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гических работников учреждения.</w:t>
            </w:r>
            <w:r w:rsidR="00AE7DE5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C63814" w:rsidRDefault="00D914C0" w:rsidP="00C63814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hyperlink r:id="rId6" w:history="1">
              <w:r w:rsidR="00BC1839" w:rsidRPr="00E1363F">
                <w:rPr>
                  <w:rStyle w:val="af3"/>
                  <w:rFonts w:ascii="Times New Roman" w:eastAsia="Times New Roman" w:hAnsi="Times New Roman"/>
                  <w:sz w:val="23"/>
                  <w:szCs w:val="23"/>
                  <w:lang w:eastAsia="ru-RU"/>
                </w:rPr>
                <w:t>http://dop.edu.ru/federal</w:t>
              </w:r>
            </w:hyperlink>
            <w:r w:rsidR="00BC1839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Единый национальный портал дополнительного образования детей;</w:t>
            </w:r>
          </w:p>
          <w:p w:rsidR="00C63814" w:rsidRDefault="00AE7DE5" w:rsidP="00C63814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hyperlink r:id="rId7" w:history="1">
              <w:r w:rsidR="00641260" w:rsidRPr="00E1363F">
                <w:rPr>
                  <w:rStyle w:val="af3"/>
                  <w:rFonts w:ascii="Times New Roman" w:eastAsia="Times New Roman" w:hAnsi="Times New Roman"/>
                  <w:sz w:val="23"/>
                  <w:szCs w:val="23"/>
                  <w:lang w:eastAsia="ru-RU"/>
                </w:rPr>
                <w:t>http://dopedu.ru/</w:t>
              </w:r>
            </w:hyperlink>
            <w:r w:rsidR="0064126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Информационно-образовательный портал </w:t>
            </w:r>
            <w:r w:rsidR="00B8502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«</w:t>
            </w:r>
            <w:proofErr w:type="spellStart"/>
            <w:r w:rsidR="00B8502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Добразование</w:t>
            </w:r>
            <w:proofErr w:type="spellEnd"/>
            <w:r w:rsidR="00B8502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»;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AE7DE5" w:rsidRDefault="00AE7DE5" w:rsidP="00C63814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hyperlink r:id="rId8" w:history="1">
              <w:r w:rsidRPr="00E1363F">
                <w:rPr>
                  <w:rStyle w:val="af3"/>
                  <w:rFonts w:ascii="Times New Roman" w:eastAsia="Times New Roman" w:hAnsi="Times New Roman"/>
                  <w:sz w:val="23"/>
                  <w:szCs w:val="23"/>
                  <w:lang w:eastAsia="ru-RU"/>
                </w:rPr>
                <w:t>http://school-collection.edu.ru/catalog/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Единая коллекция цифровых образовательных ресурсов;</w:t>
            </w:r>
          </w:p>
          <w:p w:rsidR="00AE7DE5" w:rsidRDefault="00AE7DE5" w:rsidP="00C63814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hyperlink r:id="rId9" w:history="1">
              <w:r w:rsidRPr="00E1363F">
                <w:rPr>
                  <w:rStyle w:val="af3"/>
                  <w:rFonts w:ascii="Times New Roman" w:eastAsia="Times New Roman" w:hAnsi="Times New Roman"/>
                  <w:sz w:val="23"/>
                  <w:szCs w:val="23"/>
                  <w:lang w:eastAsia="ru-RU"/>
                </w:rPr>
                <w:t>https://infourok.ru/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Образовательный портал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»;</w:t>
            </w:r>
          </w:p>
          <w:p w:rsidR="00C63814" w:rsidRPr="00C63814" w:rsidRDefault="00AE7DE5" w:rsidP="00C63814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hyperlink r:id="rId10" w:history="1">
              <w:r w:rsidRPr="00E1363F">
                <w:rPr>
                  <w:rStyle w:val="af3"/>
                  <w:rFonts w:ascii="Times New Roman" w:eastAsia="Times New Roman" w:hAnsi="Times New Roman"/>
                  <w:sz w:val="23"/>
                  <w:szCs w:val="23"/>
                  <w:lang w:eastAsia="ru-RU"/>
                </w:rPr>
                <w:t>https://www.prodlenka.org/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Образовательный портал «Продленка»</w:t>
            </w:r>
          </w:p>
        </w:tc>
      </w:tr>
      <w:tr w:rsidR="00C63814" w:rsidRPr="00C63814" w:rsidTr="00C63814"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3814" w:rsidRPr="00C63814" w:rsidRDefault="00C63814" w:rsidP="00C6381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381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3814" w:rsidRPr="00C63814" w:rsidRDefault="00C63814" w:rsidP="00C63814">
            <w:pPr>
              <w:spacing w:before="75" w:after="75"/>
              <w:ind w:left="75" w:right="7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381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53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3814" w:rsidRPr="00C63814" w:rsidRDefault="00C63814" w:rsidP="00C63814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C6381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  <w:r w:rsidR="00AE7DE5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Нет</w:t>
            </w:r>
          </w:p>
        </w:tc>
      </w:tr>
      <w:tr w:rsidR="00C63814" w:rsidRPr="00C63814" w:rsidTr="00C63814"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3814" w:rsidRPr="00C63814" w:rsidRDefault="00C63814" w:rsidP="00C6381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381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3814" w:rsidRPr="00C63814" w:rsidRDefault="00C63814" w:rsidP="00C63814">
            <w:pPr>
              <w:spacing w:before="75" w:after="75"/>
              <w:ind w:left="75" w:right="7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381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53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1508" w:rsidRDefault="00EE1508" w:rsidP="001E5FDE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4600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- </w:t>
            </w:r>
            <w:r w:rsidR="00460090" w:rsidRPr="004600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Кравченко Т.А., Холодова Н.А., </w:t>
            </w:r>
            <w:proofErr w:type="gramStart"/>
            <w:r w:rsidR="00460090" w:rsidRPr="004600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под обшей</w:t>
            </w:r>
            <w:proofErr w:type="gramEnd"/>
            <w:r w:rsidR="00460090" w:rsidRPr="004600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редакцией Рябченко А.М.</w:t>
            </w:r>
            <w:r w:rsidR="004600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Педагогические технологии социализации детей в системе дополнительного образования. Методическое пособие – Ростов н/Д.: ГБОУ ДОД РО ОЦТТУ, 2015. -296 с.</w:t>
            </w:r>
            <w:r w:rsidR="00E3612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36124" w:rsidRPr="00E3612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(печатное издание хранится в Методкабинете)</w:t>
            </w:r>
          </w:p>
          <w:p w:rsidR="00E36124" w:rsidRDefault="00E36124" w:rsidP="001E5FDE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Кравченко Т.А., Егорова М.В.</w:t>
            </w:r>
            <w:r w:rsidRPr="004600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4600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под обшей редакцией Рябченко А.М.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Создание и апробация инновационных моделей социализации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воспитания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обучающихся в системе обучающихся в системе дополнительного образования. Методическое пособие. Ростов н/Д., 2018.</w:t>
            </w:r>
            <w:r>
              <w:t xml:space="preserve"> </w:t>
            </w:r>
            <w:r w:rsidRPr="00E3612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(печатное издание хранится в Методкабинете)</w:t>
            </w:r>
          </w:p>
          <w:p w:rsidR="00B77A71" w:rsidRDefault="00C63814" w:rsidP="001E5FDE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C6381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  <w:r w:rsidR="00B77A7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- Иванченко В.Н. Занятия в системе дополнительного образования детей</w:t>
            </w:r>
            <w:r w:rsidR="00EE150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. Ростов н/Д</w:t>
            </w:r>
            <w:r w:rsidR="004600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="00EE150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: Изд-во «Учитель», 2007. – 288с.</w:t>
            </w:r>
            <w:r w:rsidR="00E3612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36124" w:rsidRPr="00E3612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(печатное издание хранится в Методкабинете)</w:t>
            </w:r>
          </w:p>
          <w:p w:rsidR="00175495" w:rsidRDefault="00B77A71" w:rsidP="001E5FDE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175495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- Осадченко Н.Г., Фоменко В.Т. Модель построения процесса обучения на эмоциональной основе. –</w:t>
            </w:r>
            <w:r w:rsidR="00E3612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175495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Ростов н/Д.: изд-во РО ИПК и ПРО, 2009.-154с. (печатное издание хранится в Методкабинете)</w:t>
            </w:r>
          </w:p>
          <w:p w:rsidR="00EE1508" w:rsidRDefault="00EE1508" w:rsidP="001E5FDE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Кравченко Т.А., Холодова Н.А., под обшей редакцией Рябченко А.М.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Программно-методическое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обеспечения внеурочной деятельности </w:t>
            </w:r>
            <w:r w:rsidR="004600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школьников. Белая Калитва, </w:t>
            </w:r>
            <w:r w:rsidR="0046009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2014</w:t>
            </w:r>
          </w:p>
          <w:p w:rsidR="00C63814" w:rsidRDefault="00175495" w:rsidP="001E5FDE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FF1F6A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="001E5FD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Харько</w:t>
            </w:r>
            <w:proofErr w:type="spellEnd"/>
            <w:r w:rsidR="001E5FD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Т. Г.</w:t>
            </w:r>
            <w:r w:rsidR="001E5FDE" w:rsidRPr="001E5FD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Методика познавательно-творческого развития дош</w:t>
            </w:r>
            <w:r w:rsidR="001E5FD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кольников </w:t>
            </w:r>
            <w:r w:rsidR="001E5FDE" w:rsidRPr="001E5FD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«Сказки Фиолетового Леса». Сре</w:t>
            </w:r>
            <w:r w:rsidR="001E5FD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дний дошкольный возраст. — СПб.</w:t>
            </w:r>
            <w:r w:rsidR="001E5FDE" w:rsidRPr="001E5FD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: ООО «ИЗДАТЕЛЬСТВ</w:t>
            </w:r>
            <w:r w:rsidR="00FF1F6A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О «ДЕТСТВО-ПРЕСС», 2013. — 192 с. (Электронная библиотека на сайте МБУ ДО «ЦРТД и </w:t>
            </w:r>
            <w:proofErr w:type="gramStart"/>
            <w:r w:rsidR="00FF1F6A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Ю</w:t>
            </w:r>
            <w:proofErr w:type="gramEnd"/>
            <w:r w:rsidR="00FF1F6A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»)</w:t>
            </w:r>
          </w:p>
          <w:p w:rsidR="00C63814" w:rsidRDefault="00FF1F6A" w:rsidP="001E5FDE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Гаврилова В.В., Артемьева Л.А. Декоративное рисование с детьми 5-7 лет: рекомендации, планирование, конспекты занятий. – Волгоград: Учитель 2011 – 143 с. ( Электронная библиотека на сайте МБУ ДО «ЦРТД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»)</w:t>
            </w:r>
          </w:p>
          <w:p w:rsidR="00C63814" w:rsidRDefault="00FF1F6A" w:rsidP="00225C3A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</w:t>
            </w:r>
            <w:r w:rsidR="00225C3A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Конев А.Ф., Маланов И.Б. Рисунок для изостудии: от простого к сложному – М.: АСТ, Мн.: </w:t>
            </w:r>
            <w:proofErr w:type="spellStart"/>
            <w:r w:rsidR="00225C3A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Харвест</w:t>
            </w:r>
            <w:proofErr w:type="spellEnd"/>
            <w:r w:rsidR="00225C3A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, 2006 – 240 с. ( Электронная библиотека на сайте МБУ ДО «ЦРТД и </w:t>
            </w:r>
            <w:proofErr w:type="gramStart"/>
            <w:r w:rsidR="00225C3A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Ю</w:t>
            </w:r>
            <w:proofErr w:type="gramEnd"/>
            <w:r w:rsidR="00225C3A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»)</w:t>
            </w:r>
          </w:p>
          <w:p w:rsidR="00C63814" w:rsidRDefault="00640BE5" w:rsidP="00640BE5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Лутц</w:t>
            </w:r>
            <w:proofErr w:type="spellEnd"/>
            <w:r w:rsidRPr="00640BE5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Э. Начни рисовать. Пошаговые техники для 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тех, кто хочет стать художником </w:t>
            </w:r>
            <w:r w:rsidRPr="00640BE5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 5 минут</w:t>
            </w:r>
            <w:proofErr w:type="gramStart"/>
            <w:r w:rsidRPr="00640BE5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;</w:t>
            </w:r>
            <w:proofErr w:type="gramEnd"/>
            <w:r w:rsidRPr="00640BE5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пер. с англ. Е. Петровой. — М.</w:t>
            </w:r>
            <w:proofErr w:type="gramStart"/>
            <w:r w:rsidRPr="00640BE5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Манн, Иванов и Фербер, 2017. —</w:t>
            </w:r>
            <w:r w:rsidRPr="00640BE5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80 с. : ил.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( Электронная библиотека на сайте МБУ ДО «ЦРТД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»)</w:t>
            </w:r>
          </w:p>
          <w:p w:rsidR="002E7320" w:rsidRPr="002E7320" w:rsidRDefault="002E7320" w:rsidP="002E7320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Дрезнина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М.Г. Каждый ребенок – художник. –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М.: ЮВЕНТА, 2002  </w:t>
            </w:r>
            <w:r w:rsidRPr="002E732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(электронный ресурс, </w:t>
            </w:r>
            <w:proofErr w:type="gramEnd"/>
          </w:p>
          <w:p w:rsidR="002E7320" w:rsidRDefault="002E7320" w:rsidP="002E7320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2E732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Режим доступа: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2E732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http://mam2mam.ru/articles/favorites/article.php?</w:t>
            </w:r>
            <w:proofErr w:type="gramStart"/>
            <w:r w:rsidRPr="002E732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ID=22186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  <w:proofErr w:type="gramEnd"/>
          </w:p>
          <w:p w:rsidR="00C63814" w:rsidRDefault="00640BE5" w:rsidP="00640BE5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Чернова Е.В. Пластилиновые картины</w:t>
            </w:r>
            <w:r w:rsidR="00CC02A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. – Ростов н/Д.: Феникс, 2006 – 48 с. ( Электронная библиотека на сайте МБУ ДО «ЦРТД и </w:t>
            </w:r>
            <w:proofErr w:type="gramStart"/>
            <w:r w:rsidR="00CC02A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Ю</w:t>
            </w:r>
            <w:proofErr w:type="gramEnd"/>
            <w:r w:rsidR="00CC02A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»)</w:t>
            </w:r>
          </w:p>
          <w:p w:rsidR="00B44D5C" w:rsidRDefault="00B44D5C" w:rsidP="00B44D5C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Pr="00B44D5C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Соломенникова</w:t>
            </w:r>
            <w:proofErr w:type="spellEnd"/>
            <w:r w:rsidRPr="00B44D5C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О. А. Радость творчества (разв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итие художественного творчества </w:t>
            </w:r>
            <w:r w:rsidRPr="00B44D5C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детей 5-7 лет) под руководст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вом доктора педагогических наук профессора Т. С. </w:t>
            </w:r>
            <w:r w:rsidRPr="00B44D5C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Комаровой. Москва 2011 год.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B44D5C" w:rsidRDefault="00B44D5C" w:rsidP="00B44D5C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( Электронная библиотека на сайте </w:t>
            </w:r>
            <w:proofErr w:type="gramEnd"/>
          </w:p>
          <w:p w:rsidR="00B44D5C" w:rsidRDefault="00B44D5C" w:rsidP="00B44D5C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МБУ ДО «ЦРТД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»)</w:t>
            </w:r>
          </w:p>
          <w:p w:rsidR="00860F96" w:rsidRPr="00860F96" w:rsidRDefault="00860F96" w:rsidP="00860F96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Хананова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И.И.</w:t>
            </w:r>
            <w:r w:rsidRPr="00860F9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Соленое тесто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М.: АСТ – Пресс-книга, 2006  - 104с. </w:t>
            </w:r>
            <w:r w:rsidRPr="00860F9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(электронный ресурс, </w:t>
            </w:r>
            <w:proofErr w:type="gramEnd"/>
          </w:p>
          <w:p w:rsidR="00860F96" w:rsidRDefault="00860F96" w:rsidP="00860F96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860F9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Режим доступа: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860F9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hyperlink r:id="rId11" w:history="1">
              <w:r w:rsidRPr="00715302">
                <w:rPr>
                  <w:rStyle w:val="af3"/>
                  <w:rFonts w:ascii="Times New Roman" w:eastAsia="Times New Roman" w:hAnsi="Times New Roman"/>
                  <w:sz w:val="23"/>
                  <w:szCs w:val="23"/>
                  <w:lang w:eastAsia="ru-RU"/>
                </w:rPr>
                <w:t>http://www.masterskaja.net/rabota/Kniga-Solenoe-testo-avtor-Irina-Hananova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  <w:proofErr w:type="gramEnd"/>
          </w:p>
          <w:p w:rsidR="00E25171" w:rsidRPr="00860F96" w:rsidRDefault="00860F96" w:rsidP="00E25171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- </w:t>
            </w:r>
            <w:r w:rsidRPr="00860F9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Калмыкова Н. В., Максимова И. А. 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— Макетирование из бумаги и </w:t>
            </w:r>
            <w:r w:rsidRPr="00860F9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картона, 2000, PDF</w:t>
            </w:r>
            <w:r w:rsidR="00E2517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25171" w:rsidRPr="00860F9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(электронный ресурс, </w:t>
            </w:r>
            <w:proofErr w:type="gramEnd"/>
          </w:p>
          <w:p w:rsidR="00860F96" w:rsidRPr="00E25171" w:rsidRDefault="00E25171" w:rsidP="00E25171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860F9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Режим доступа: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860F96" w:rsidRPr="00860F9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http://megascans.ru/knigi/konstruirovanie/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  <w:proofErr w:type="gramEnd"/>
          </w:p>
          <w:p w:rsidR="00C63814" w:rsidRDefault="00CC02A4" w:rsidP="00CC02A4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E2517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- </w:t>
            </w:r>
            <w:r w:rsidRPr="00CC02A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Театр, где играют дети: Учеб.-метод. пособие для руководителей детских теа</w:t>
            </w:r>
            <w:r w:rsidR="00B44D5C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тральных коллективов</w:t>
            </w:r>
            <w:proofErr w:type="gramStart"/>
            <w:r w:rsidR="00B44D5C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/ П</w:t>
            </w:r>
            <w:proofErr w:type="gramEnd"/>
            <w:r w:rsidR="00B44D5C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од ред. </w:t>
            </w:r>
            <w:r w:rsidRPr="00CC02A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А.Б. Никитиной. — </w:t>
            </w:r>
            <w:r w:rsidR="00B44D5C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М.: </w:t>
            </w:r>
            <w:proofErr w:type="spellStart"/>
            <w:r w:rsidR="00B44D5C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Гуманит</w:t>
            </w:r>
            <w:proofErr w:type="spellEnd"/>
            <w:r w:rsidR="00B44D5C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. изд. центр ВЛАДОС, </w:t>
            </w:r>
            <w:r w:rsidRPr="00CC02A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2001. — 288 с.: ил.</w:t>
            </w:r>
            <w:r w:rsidR="00B44D5C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( Электронная библиотека на сайте МБУ ДО «ЦРТД и </w:t>
            </w:r>
            <w:proofErr w:type="gramStart"/>
            <w:r w:rsidR="00B44D5C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Ю</w:t>
            </w:r>
            <w:proofErr w:type="gramEnd"/>
            <w:r w:rsidR="00B44D5C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»)</w:t>
            </w:r>
          </w:p>
          <w:p w:rsidR="002A0296" w:rsidRDefault="00B44D5C" w:rsidP="00B44D5C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="002A029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Заикин</w:t>
            </w:r>
            <w:proofErr w:type="spellEnd"/>
            <w:r w:rsidR="002A029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Н.И. Костюм и сценическое оформление танца. 2-е  изд. – Орел.2012 – 84 с. (электронный ресурс, </w:t>
            </w:r>
            <w:proofErr w:type="gramEnd"/>
          </w:p>
          <w:p w:rsidR="002A0296" w:rsidRDefault="002A0296" w:rsidP="00B44D5C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Режим доступа: </w:t>
            </w:r>
            <w:r w:rsidRPr="002A029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http://www.bibliorossica.com/book.html?currBookId=17721</w:t>
            </w:r>
            <w:r w:rsid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  <w:proofErr w:type="gramEnd"/>
          </w:p>
          <w:p w:rsidR="00C63814" w:rsidRDefault="002A0296" w:rsidP="002A0296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Гусев Г.П. Методика преподавания народного танца: упражнения у станка. – М.: ВЛАДОС,2002 – 208 с. Ил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ноты. ( Электронная библиотека на сайте МБУ ДО «ЦРТД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»)</w:t>
            </w:r>
          </w:p>
          <w:p w:rsidR="003E26DB" w:rsidRDefault="002A0296" w:rsidP="003E26DB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Вашкевич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Н. Н.</w:t>
            </w:r>
            <w:r w:rsidRPr="002A029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История хореографии всех веков и </w:t>
            </w:r>
            <w:r w:rsidRPr="002A029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народов: Учебное пособие. — 3-е изд., сте</w:t>
            </w:r>
            <w:r w:rsid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р. — СПб.: Издательство «Лань»; </w:t>
            </w:r>
            <w:r w:rsidRPr="002A0296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Издательство «ПЛАНЕТА МУЗЫКИ», 2016. — 192 с.</w:t>
            </w:r>
            <w:r w:rsid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( Электронная библиотека на сайте МБУ ДО «ЦРТД и </w:t>
            </w:r>
            <w:proofErr w:type="gramStart"/>
            <w:r w:rsid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Ю</w:t>
            </w:r>
            <w:proofErr w:type="gramEnd"/>
            <w:r w:rsid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»)</w:t>
            </w:r>
          </w:p>
          <w:p w:rsidR="003E26DB" w:rsidRPr="003E26DB" w:rsidRDefault="003E26DB" w:rsidP="003E26DB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Безуглая</w:t>
            </w:r>
            <w:r w:rsidRP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Г.А. Музыкальный анализ в работе педагога-хореографа: Учебное пособие. - </w:t>
            </w:r>
            <w:proofErr w:type="gramStart"/>
            <w:r w:rsidRP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М.: Лань, Планета музыки, 2015. - 750 c.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t xml:space="preserve"> </w:t>
            </w:r>
            <w:r w:rsidRP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(электронный ресурс, </w:t>
            </w:r>
            <w:proofErr w:type="gramEnd"/>
          </w:p>
          <w:p w:rsidR="002A0296" w:rsidRDefault="003E26DB" w:rsidP="003E26DB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Режим доступа: </w:t>
            </w:r>
            <w:r w:rsidR="0076505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https://b-ok.org/book/2904089/e3b000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  <w:proofErr w:type="gramEnd"/>
          </w:p>
          <w:p w:rsidR="00C63814" w:rsidRDefault="003E26DB" w:rsidP="003E26DB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</w:t>
            </w:r>
            <w:r w:rsidRP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Есаулов, И. Г. Педагогика и репетиторство в классической хореографии. Учебник / И.Г. Есаулов. - М.: Лань, Планета музыки, 2015. - 256 c.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.  (электронный 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ресурс, </w:t>
            </w:r>
            <w:r w:rsidRP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Режим доступа: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hyperlink r:id="rId12" w:history="1">
              <w:r w:rsidRPr="00E1363F">
                <w:rPr>
                  <w:rStyle w:val="af3"/>
                  <w:rFonts w:ascii="Times New Roman" w:eastAsia="Times New Roman" w:hAnsi="Times New Roman"/>
                  <w:sz w:val="23"/>
                  <w:szCs w:val="23"/>
                  <w:lang w:eastAsia="ru-RU"/>
                </w:rPr>
                <w:t>https://b-ok.org/ireader/2904093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  <w:p w:rsidR="00C63814" w:rsidRDefault="003E26DB" w:rsidP="003E26DB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</w:t>
            </w:r>
            <w:r w:rsidRP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Базарова Н.П., Мей В.П. Азбука классического танца. Первые три года обучения: Учебное пособие. – 6-е изд. стер. – СПб</w:t>
            </w:r>
            <w:proofErr w:type="gramStart"/>
            <w:r w:rsidRP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.: </w:t>
            </w:r>
            <w:proofErr w:type="gramEnd"/>
            <w:r w:rsidRP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Издательство «Лань»; Издательство «ПЛАНЕТА МУЗЫКИ», 2016. – 240 с. </w:t>
            </w:r>
            <w:r w:rsidR="00765053" w:rsidRPr="0076505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(электронный ресурс, Режим доступа:</w:t>
            </w:r>
            <w:r w:rsidR="0076505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hyperlink r:id="rId13" w:history="1">
              <w:r w:rsidR="00765053" w:rsidRPr="00E1363F">
                <w:rPr>
                  <w:rStyle w:val="af3"/>
                  <w:rFonts w:ascii="Times New Roman" w:eastAsia="Times New Roman" w:hAnsi="Times New Roman"/>
                  <w:sz w:val="23"/>
                  <w:szCs w:val="23"/>
                  <w:lang w:eastAsia="ru-RU"/>
                </w:rPr>
                <w:t>https://www.studmed.ru/download/bazarova-np-klassicheskiy- tanec_931f10120d7.html</w:t>
              </w:r>
            </w:hyperlink>
            <w:r w:rsidR="0076505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  <w:p w:rsidR="00C63814" w:rsidRDefault="00765053" w:rsidP="00765053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Безбородова Е. И. </w:t>
            </w:r>
            <w:r w:rsidRPr="0076505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Материаловедение для парикмахеров ; учебник для </w:t>
            </w:r>
            <w:proofErr w:type="spellStart"/>
            <w:r w:rsidRPr="0076505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нач</w:t>
            </w:r>
            <w:proofErr w:type="gramStart"/>
            <w:r w:rsidRPr="0076505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.п</w:t>
            </w:r>
            <w:proofErr w:type="gramEnd"/>
            <w:r w:rsidRPr="0076505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роф</w:t>
            </w:r>
            <w:proofErr w:type="spellEnd"/>
            <w:r w:rsidRPr="0076505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. образования / Е.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. — </w:t>
            </w:r>
            <w:r w:rsidRPr="0076505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М.: Издательский центр «Академия», 2011. — 256 с, [8] с. </w:t>
            </w:r>
            <w:proofErr w:type="spellStart"/>
            <w:r w:rsidRPr="0076505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цв</w:t>
            </w:r>
            <w:proofErr w:type="spellEnd"/>
            <w:r w:rsidRPr="0076505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. Ил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76505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( Электронная библиотека на сайте МБУ ДО «ЦРТД и </w:t>
            </w:r>
            <w:proofErr w:type="gramStart"/>
            <w:r w:rsidRPr="0076505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Ю</w:t>
            </w:r>
            <w:proofErr w:type="gramEnd"/>
            <w:r w:rsidRPr="00765053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»)</w:t>
            </w:r>
          </w:p>
          <w:p w:rsidR="004828D0" w:rsidRPr="004828D0" w:rsidRDefault="004828D0" w:rsidP="004828D0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</w:t>
            </w:r>
            <w:r w:rsidRPr="004828D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Гарина З. Голос. Музыкальная грамота для вокалистов – М. Издательство АСТ 2015.</w:t>
            </w:r>
          </w:p>
          <w:p w:rsidR="00C63814" w:rsidRDefault="004828D0" w:rsidP="00765053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4828D0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Гонтаренко Н. Б. Уроки сольного пения. Вокальная практика – Ростов-на-Дону Феникс 2015. (электронный ресурс, Режим доступа: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hyperlink r:id="rId14" w:history="1">
              <w:r w:rsidR="00CF7A2F" w:rsidRPr="00E1363F">
                <w:rPr>
                  <w:rStyle w:val="af3"/>
                  <w:rFonts w:ascii="Times New Roman" w:eastAsia="Times New Roman" w:hAnsi="Times New Roman"/>
                  <w:sz w:val="23"/>
                  <w:szCs w:val="23"/>
                  <w:lang w:eastAsia="ru-RU"/>
                </w:rPr>
                <w:t>http://bookree.org/reader?file=760711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  <w:p w:rsidR="00C63814" w:rsidRPr="00C63814" w:rsidRDefault="00CF7A2F" w:rsidP="00765053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А так же книги</w:t>
            </w:r>
            <w:r w:rsidR="00E3612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входящие в личные библиотеки педагогов.</w:t>
            </w:r>
          </w:p>
        </w:tc>
      </w:tr>
      <w:tr w:rsidR="00C63814" w:rsidRPr="00C63814" w:rsidTr="00C63814"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3814" w:rsidRPr="00C63814" w:rsidRDefault="00C63814" w:rsidP="00C6381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381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4.</w:t>
            </w:r>
          </w:p>
        </w:tc>
        <w:tc>
          <w:tcPr>
            <w:tcW w:w="4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3814" w:rsidRPr="00C63814" w:rsidRDefault="00C63814" w:rsidP="00C63814">
            <w:pPr>
              <w:spacing w:before="75" w:after="75"/>
              <w:ind w:left="75" w:right="75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381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53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5171" w:rsidRDefault="00E25171" w:rsidP="00C63814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</w:t>
            </w:r>
            <w:r w:rsidRPr="00E2517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Журнал «Последний звонок»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E25171" w:rsidRDefault="00E25171" w:rsidP="00C63814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-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Журнал «Педсовет»</w:t>
            </w:r>
          </w:p>
          <w:p w:rsidR="002615F5" w:rsidRDefault="002615F5" w:rsidP="00C63814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- </w:t>
            </w:r>
            <w:r w:rsidRPr="002615F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Журнал «Воспитание школьников»</w:t>
            </w:r>
          </w:p>
          <w:p w:rsidR="002615F5" w:rsidRDefault="002615F5" w:rsidP="00C63814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- </w:t>
            </w:r>
            <w:r w:rsidRPr="002615F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Журнал «Чем развлечь гостей»</w:t>
            </w:r>
          </w:p>
          <w:p w:rsidR="002615F5" w:rsidRDefault="002615F5" w:rsidP="00C63814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- </w:t>
            </w:r>
            <w:r w:rsidRPr="002615F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Журнал «Досуг в школе»</w:t>
            </w:r>
          </w:p>
          <w:p w:rsidR="002615F5" w:rsidRDefault="002615F5" w:rsidP="00C63814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- </w:t>
            </w:r>
            <w:r w:rsidRPr="002615F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Журнал « Дополнительное образование и воспитание»</w:t>
            </w:r>
          </w:p>
          <w:p w:rsidR="00C63814" w:rsidRPr="00C63814" w:rsidRDefault="00C63814" w:rsidP="00C63814">
            <w:pP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C63814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  <w:r w:rsidR="003E26D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="006B280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175495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Простые уроки рисования 2010-2012 (частичная подборка)</w:t>
            </w:r>
            <w:r w:rsidR="00175495">
              <w:t xml:space="preserve"> </w:t>
            </w:r>
            <w:r w:rsidR="00175495" w:rsidRPr="00175495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( Электронная библиотека на сайте МБУ ДО «ЦРТД и </w:t>
            </w:r>
            <w:proofErr w:type="gramStart"/>
            <w:r w:rsidR="00175495" w:rsidRPr="00175495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Ю</w:t>
            </w:r>
            <w:proofErr w:type="gramEnd"/>
            <w:r w:rsidR="00175495" w:rsidRPr="00175495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»)</w:t>
            </w:r>
          </w:p>
        </w:tc>
      </w:tr>
    </w:tbl>
    <w:p w:rsidR="00175495" w:rsidRPr="007F7D57" w:rsidRDefault="00175495" w:rsidP="0017549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75495" w:rsidRPr="007F7D57" w:rsidSect="00C6381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7"/>
    <w:rsid w:val="000163AB"/>
    <w:rsid w:val="00175495"/>
    <w:rsid w:val="001E5FDE"/>
    <w:rsid w:val="00225C3A"/>
    <w:rsid w:val="00232BAB"/>
    <w:rsid w:val="002374C9"/>
    <w:rsid w:val="002615F5"/>
    <w:rsid w:val="002A0296"/>
    <w:rsid w:val="002E7320"/>
    <w:rsid w:val="003E26DB"/>
    <w:rsid w:val="00460090"/>
    <w:rsid w:val="004828D0"/>
    <w:rsid w:val="00640BE5"/>
    <w:rsid w:val="00641260"/>
    <w:rsid w:val="006B280F"/>
    <w:rsid w:val="00765053"/>
    <w:rsid w:val="007B031C"/>
    <w:rsid w:val="007F7D57"/>
    <w:rsid w:val="00860F96"/>
    <w:rsid w:val="00AE7DE5"/>
    <w:rsid w:val="00B44D5C"/>
    <w:rsid w:val="00B77A71"/>
    <w:rsid w:val="00B8502E"/>
    <w:rsid w:val="00BC1839"/>
    <w:rsid w:val="00C63814"/>
    <w:rsid w:val="00CC02A4"/>
    <w:rsid w:val="00CF7A2F"/>
    <w:rsid w:val="00D63A79"/>
    <w:rsid w:val="00D914C0"/>
    <w:rsid w:val="00E25171"/>
    <w:rsid w:val="00E36124"/>
    <w:rsid w:val="00EE1508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63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3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63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63A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3A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3A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3A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3A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3A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3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63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163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63A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3A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3A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3A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3A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3A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163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63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63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163A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163AB"/>
    <w:rPr>
      <w:b/>
      <w:bCs/>
    </w:rPr>
  </w:style>
  <w:style w:type="character" w:styleId="a8">
    <w:name w:val="Emphasis"/>
    <w:basedOn w:val="a0"/>
    <w:uiPriority w:val="20"/>
    <w:qFormat/>
    <w:rsid w:val="000163A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63AB"/>
    <w:rPr>
      <w:szCs w:val="32"/>
    </w:rPr>
  </w:style>
  <w:style w:type="paragraph" w:styleId="aa">
    <w:name w:val="List Paragraph"/>
    <w:basedOn w:val="a"/>
    <w:uiPriority w:val="34"/>
    <w:qFormat/>
    <w:rsid w:val="000163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63AB"/>
    <w:rPr>
      <w:i/>
    </w:rPr>
  </w:style>
  <w:style w:type="character" w:customStyle="1" w:styleId="22">
    <w:name w:val="Цитата 2 Знак"/>
    <w:basedOn w:val="a0"/>
    <w:link w:val="21"/>
    <w:uiPriority w:val="29"/>
    <w:rsid w:val="000163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63A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63AB"/>
    <w:rPr>
      <w:b/>
      <w:i/>
      <w:sz w:val="24"/>
    </w:rPr>
  </w:style>
  <w:style w:type="character" w:styleId="ad">
    <w:name w:val="Subtle Emphasis"/>
    <w:uiPriority w:val="19"/>
    <w:qFormat/>
    <w:rsid w:val="000163A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63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63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63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63A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63AB"/>
    <w:pPr>
      <w:outlineLvl w:val="9"/>
    </w:pPr>
  </w:style>
  <w:style w:type="character" w:styleId="af3">
    <w:name w:val="Hyperlink"/>
    <w:basedOn w:val="a0"/>
    <w:uiPriority w:val="99"/>
    <w:unhideWhenUsed/>
    <w:rsid w:val="00BC1839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B03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0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63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3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63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63A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3A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3A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3A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3A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3A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3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63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163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63A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3A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3A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3A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3A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3A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163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63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63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163A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163AB"/>
    <w:rPr>
      <w:b/>
      <w:bCs/>
    </w:rPr>
  </w:style>
  <w:style w:type="character" w:styleId="a8">
    <w:name w:val="Emphasis"/>
    <w:basedOn w:val="a0"/>
    <w:uiPriority w:val="20"/>
    <w:qFormat/>
    <w:rsid w:val="000163A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163AB"/>
    <w:rPr>
      <w:szCs w:val="32"/>
    </w:rPr>
  </w:style>
  <w:style w:type="paragraph" w:styleId="aa">
    <w:name w:val="List Paragraph"/>
    <w:basedOn w:val="a"/>
    <w:uiPriority w:val="34"/>
    <w:qFormat/>
    <w:rsid w:val="000163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63AB"/>
    <w:rPr>
      <w:i/>
    </w:rPr>
  </w:style>
  <w:style w:type="character" w:customStyle="1" w:styleId="22">
    <w:name w:val="Цитата 2 Знак"/>
    <w:basedOn w:val="a0"/>
    <w:link w:val="21"/>
    <w:uiPriority w:val="29"/>
    <w:rsid w:val="000163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63A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63AB"/>
    <w:rPr>
      <w:b/>
      <w:i/>
      <w:sz w:val="24"/>
    </w:rPr>
  </w:style>
  <w:style w:type="character" w:styleId="ad">
    <w:name w:val="Subtle Emphasis"/>
    <w:uiPriority w:val="19"/>
    <w:qFormat/>
    <w:rsid w:val="000163A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63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63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63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63A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63AB"/>
    <w:pPr>
      <w:outlineLvl w:val="9"/>
    </w:pPr>
  </w:style>
  <w:style w:type="character" w:styleId="af3">
    <w:name w:val="Hyperlink"/>
    <w:basedOn w:val="a0"/>
    <w:uiPriority w:val="99"/>
    <w:unhideWhenUsed/>
    <w:rsid w:val="00BC1839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B03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0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hyperlink" Target="https://www.studmed.ru/download/bazarova-np-klassicheskiy-%20tanec_931f10120d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pedu.ru/" TargetMode="External"/><Relationship Id="rId12" Type="http://schemas.openxmlformats.org/officeDocument/2006/relationships/hyperlink" Target="https://b-ok.org/ireader/290409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p.edu.ru/federal" TargetMode="External"/><Relationship Id="rId11" Type="http://schemas.openxmlformats.org/officeDocument/2006/relationships/hyperlink" Target="http://www.masterskaja.net/rabota/Kniga-Solenoe-testo-avtor-Irina-Hananova" TargetMode="External"/><Relationship Id="rId5" Type="http://schemas.openxmlformats.org/officeDocument/2006/relationships/hyperlink" Target="http://kamensk-crtdiu.ru/?page_id=5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rodlenk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://bookree.org/reader?file=760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2019-03-11T07:26:00Z</cp:lastPrinted>
  <dcterms:created xsi:type="dcterms:W3CDTF">2019-03-10T08:02:00Z</dcterms:created>
  <dcterms:modified xsi:type="dcterms:W3CDTF">2021-02-16T12:58:00Z</dcterms:modified>
</cp:coreProperties>
</file>